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4213">
      <w:r>
        <w:t>Name ___________________________ Date ____________________ Block _______________</w:t>
      </w:r>
    </w:p>
    <w:p w:rsidR="00000000" w:rsidRDefault="006B4213"/>
    <w:p w:rsidR="00000000" w:rsidRDefault="006B4213">
      <w:pPr>
        <w:pStyle w:val="Heading1"/>
        <w:pBdr>
          <w:bottom w:val="single" w:sz="12" w:space="1" w:color="auto"/>
        </w:pBdr>
      </w:pPr>
      <w:r>
        <w:t>The Plot &amp; the Pendulum Lab</w:t>
      </w:r>
    </w:p>
    <w:p w:rsidR="00000000" w:rsidRDefault="006B4213">
      <w:r>
        <w:rPr>
          <w:noProof/>
          <w:sz w:val="20"/>
        </w:rPr>
        <w:drawing>
          <wp:anchor distT="0" distB="0" distL="114300" distR="114300" simplePos="0" relativeHeight="251655680" behindDoc="0" locked="0" layoutInCell="1" allowOverlap="1">
            <wp:simplePos x="0" y="0"/>
            <wp:positionH relativeFrom="column">
              <wp:posOffset>0</wp:posOffset>
            </wp:positionH>
            <wp:positionV relativeFrom="paragraph">
              <wp:posOffset>128270</wp:posOffset>
            </wp:positionV>
            <wp:extent cx="695325" cy="1181100"/>
            <wp:effectExtent l="19050" t="0" r="0" b="0"/>
            <wp:wrapSquare wrapText="bothSides"/>
            <wp:docPr id="2" name="Picture 2" descr="j020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8898"/>
                    <pic:cNvPicPr>
                      <a:picLocks noChangeAspect="1" noChangeArrowheads="1"/>
                    </pic:cNvPicPr>
                  </pic:nvPicPr>
                  <pic:blipFill>
                    <a:blip r:embed="rId7" cstate="print"/>
                    <a:srcRect/>
                    <a:stretch>
                      <a:fillRect/>
                    </a:stretch>
                  </pic:blipFill>
                  <pic:spPr bwMode="auto">
                    <a:xfrm>
                      <a:off x="0" y="0"/>
                      <a:ext cx="695325" cy="1181100"/>
                    </a:xfrm>
                    <a:prstGeom prst="rect">
                      <a:avLst/>
                    </a:prstGeom>
                    <a:noFill/>
                    <a:ln w="9525">
                      <a:noFill/>
                      <a:miter lim="800000"/>
                      <a:headEnd/>
                      <a:tailEnd/>
                    </a:ln>
                  </pic:spPr>
                </pic:pic>
              </a:graphicData>
            </a:graphic>
          </wp:anchor>
        </w:drawing>
      </w:r>
    </w:p>
    <w:p w:rsidR="00000000" w:rsidRDefault="006B4213">
      <w:pPr>
        <w:shd w:val="clear" w:color="auto" w:fill="FFFFFF"/>
        <w:spacing w:line="240" w:lineRule="atLeast"/>
        <w:rPr>
          <w:rFonts w:eastAsia="Arial Unicode MS"/>
          <w:color w:val="000000"/>
          <w:szCs w:val="20"/>
        </w:rPr>
      </w:pPr>
      <w:r>
        <w:rPr>
          <w:color w:val="000000"/>
          <w:szCs w:val="20"/>
        </w:rPr>
        <w:t>A pendulum is any mass that swings back and forth on a rope, string, or chain. Pendulums can be found in old clocks and other machinery. A playg</w:t>
      </w:r>
      <w:r>
        <w:rPr>
          <w:color w:val="000000"/>
          <w:szCs w:val="20"/>
        </w:rPr>
        <w:t>round swing is a pendulum. Many amusement park rides are pendulums.</w:t>
      </w:r>
    </w:p>
    <w:p w:rsidR="00000000" w:rsidRDefault="006B4213">
      <w:pPr>
        <w:shd w:val="clear" w:color="auto" w:fill="FFFFFF"/>
        <w:spacing w:line="240" w:lineRule="atLeast"/>
        <w:rPr>
          <w:rFonts w:ascii="Lucida Sans Unicode" w:hAnsi="Lucida Sans Unicode" w:cs="Lucida Sans Unicode"/>
          <w:color w:val="000000"/>
          <w:sz w:val="20"/>
          <w:szCs w:val="20"/>
        </w:rPr>
      </w:pPr>
      <w:r>
        <w:rPr>
          <w:color w:val="000000"/>
          <w:szCs w:val="20"/>
        </w:rPr>
        <w:t xml:space="preserve">     If you pull the mass away from its rest position, so that the string is at an angle, and then let go, the mass will begin to swing back and forth. One trip back and forth is called a </w:t>
      </w:r>
      <w:r>
        <w:rPr>
          <w:color w:val="000000"/>
          <w:szCs w:val="20"/>
        </w:rPr>
        <w:t>period. How fast the pendulum swings back and forth can change.</w:t>
      </w:r>
      <w:r>
        <w:t xml:space="preserve"> </w:t>
      </w:r>
    </w:p>
    <w:p w:rsidR="00000000" w:rsidRDefault="006B4213">
      <w:pPr>
        <w:rPr>
          <w:b/>
          <w:bCs/>
        </w:rPr>
      </w:pPr>
    </w:p>
    <w:p w:rsidR="00000000" w:rsidRDefault="006B4213">
      <w:r>
        <w:rPr>
          <w:b/>
          <w:bCs/>
        </w:rPr>
        <w:t>Problem</w:t>
      </w:r>
      <w:r>
        <w:t>: What variables affect how fast a pendulum swings?</w:t>
      </w:r>
    </w:p>
    <w:p w:rsidR="00000000" w:rsidRDefault="006B4213"/>
    <w:p w:rsidR="00000000" w:rsidRDefault="006B4213">
      <w:r>
        <w:t>For this lab you will investigate two possible factors that affect the speed of a pendulum. There are two separate experiments, gr</w:t>
      </w:r>
      <w:r>
        <w:t>aphs, data charts, &amp; hypothesis.  Your conclusion will need to include both hypotheses.</w:t>
      </w:r>
    </w:p>
    <w:p w:rsidR="00000000" w:rsidRDefault="006B4213"/>
    <w:p w:rsidR="00000000" w:rsidRDefault="006B4213">
      <w:pPr>
        <w:rPr>
          <w:b/>
          <w:bCs/>
        </w:rPr>
      </w:pPr>
      <w:r>
        <w:rPr>
          <w:b/>
          <w:bCs/>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000000">
        <w:tblPrEx>
          <w:tblCellMar>
            <w:top w:w="0" w:type="dxa"/>
            <w:bottom w:w="0" w:type="dxa"/>
          </w:tblCellMar>
        </w:tblPrEx>
        <w:tc>
          <w:tcPr>
            <w:tcW w:w="3192" w:type="dxa"/>
          </w:tcPr>
          <w:p w:rsidR="00000000" w:rsidRDefault="006B4213">
            <w:r>
              <w:t>String 60 cm long</w:t>
            </w:r>
          </w:p>
        </w:tc>
        <w:tc>
          <w:tcPr>
            <w:tcW w:w="3192" w:type="dxa"/>
          </w:tcPr>
          <w:p w:rsidR="00000000" w:rsidRDefault="006B4213">
            <w:r>
              <w:t>Paperclip</w:t>
            </w:r>
          </w:p>
        </w:tc>
        <w:tc>
          <w:tcPr>
            <w:tcW w:w="3192" w:type="dxa"/>
          </w:tcPr>
          <w:p w:rsidR="00000000" w:rsidRDefault="006B4213">
            <w:r>
              <w:t>Ruler</w:t>
            </w:r>
          </w:p>
        </w:tc>
      </w:tr>
      <w:tr w:rsidR="00000000">
        <w:tblPrEx>
          <w:tblCellMar>
            <w:top w:w="0" w:type="dxa"/>
            <w:bottom w:w="0" w:type="dxa"/>
          </w:tblCellMar>
        </w:tblPrEx>
        <w:tc>
          <w:tcPr>
            <w:tcW w:w="3192" w:type="dxa"/>
          </w:tcPr>
          <w:p w:rsidR="00000000" w:rsidRDefault="006B4213">
            <w:r>
              <w:t>3 washers</w:t>
            </w:r>
          </w:p>
        </w:tc>
        <w:tc>
          <w:tcPr>
            <w:tcW w:w="3192" w:type="dxa"/>
          </w:tcPr>
          <w:p w:rsidR="00000000" w:rsidRDefault="006B4213">
            <w:r>
              <w:t>Pencil</w:t>
            </w:r>
          </w:p>
        </w:tc>
        <w:tc>
          <w:tcPr>
            <w:tcW w:w="3192" w:type="dxa"/>
          </w:tcPr>
          <w:p w:rsidR="00000000" w:rsidRDefault="006B4213">
            <w:r>
              <w:t>Masking Tape</w:t>
            </w:r>
          </w:p>
        </w:tc>
      </w:tr>
    </w:tbl>
    <w:p w:rsidR="00000000" w:rsidRDefault="006B4213"/>
    <w:p w:rsidR="00000000" w:rsidRDefault="006B4213">
      <w:r>
        <w:rPr>
          <w:b/>
          <w:bCs/>
        </w:rPr>
        <w:t>Variable #1</w:t>
      </w:r>
      <w:r>
        <w:t>: Does the length of string determine how fast a pendulum swings?</w:t>
      </w:r>
    </w:p>
    <w:p w:rsidR="00000000" w:rsidRDefault="006B4213"/>
    <w:p w:rsidR="00000000" w:rsidRDefault="006B4213">
      <w:pPr>
        <w:spacing w:line="360" w:lineRule="auto"/>
      </w:pPr>
      <w:r>
        <w:rPr>
          <w:b/>
          <w:bCs/>
        </w:rPr>
        <w:t>Hypothesis</w:t>
      </w:r>
      <w:r>
        <w:t>:</w:t>
      </w:r>
      <w:r>
        <w:t xml:space="preserve"> </w:t>
      </w:r>
    </w:p>
    <w:p w:rsidR="00000000" w:rsidRDefault="006B4213">
      <w:pPr>
        <w:spacing w:line="360" w:lineRule="auto"/>
        <w:ind w:left="720"/>
      </w:pPr>
      <w:r>
        <w:t>If the ________________________________________________________________</w:t>
      </w:r>
      <w:r>
        <w:t xml:space="preserve">, </w:t>
      </w:r>
    </w:p>
    <w:p w:rsidR="00000000" w:rsidRDefault="006B4213">
      <w:pPr>
        <w:spacing w:line="360" w:lineRule="auto"/>
        <w:ind w:left="720"/>
      </w:pPr>
      <w:r>
        <w:t>then  _________________________________________________________________</w:t>
      </w:r>
    </w:p>
    <w:p w:rsidR="006B4213" w:rsidRDefault="006B4213" w:rsidP="006B4213">
      <w:pPr>
        <w:spacing w:line="276" w:lineRule="auto"/>
      </w:pPr>
      <w:r>
        <w:t>What is the independent variable? _______________</w:t>
      </w:r>
      <w:r>
        <w:t>__________________________________</w:t>
      </w:r>
    </w:p>
    <w:p w:rsidR="006B4213" w:rsidRDefault="006B4213" w:rsidP="006B4213">
      <w:pPr>
        <w:spacing w:line="276" w:lineRule="auto"/>
        <w:ind w:left="720"/>
      </w:pPr>
    </w:p>
    <w:p w:rsidR="006B4213" w:rsidRDefault="006B4213" w:rsidP="006B4213">
      <w:pPr>
        <w:spacing w:line="276" w:lineRule="auto"/>
      </w:pPr>
      <w:r>
        <w:t>What is the dependent variable? ______________</w:t>
      </w:r>
      <w:r>
        <w:t>_____________________________________</w:t>
      </w:r>
    </w:p>
    <w:p w:rsidR="006B4213" w:rsidRDefault="006B4213" w:rsidP="006B4213">
      <w:pPr>
        <w:spacing w:line="276" w:lineRule="auto"/>
        <w:ind w:left="720"/>
      </w:pPr>
    </w:p>
    <w:p w:rsidR="006B4213" w:rsidRDefault="006B4213" w:rsidP="006B4213">
      <w:pPr>
        <w:spacing w:line="276" w:lineRule="auto"/>
      </w:pPr>
      <w:r>
        <w:t>Name two controlled variables. ______________________________</w:t>
      </w:r>
      <w:r>
        <w:t>______________________</w:t>
      </w:r>
    </w:p>
    <w:p w:rsidR="00000000" w:rsidRDefault="006B4213">
      <w:r>
        <w:br w:type="page"/>
      </w:r>
    </w:p>
    <w:p w:rsidR="00000000" w:rsidRDefault="006B4213">
      <w:pPr>
        <w:rPr>
          <w:b/>
          <w:bCs/>
        </w:rPr>
      </w:pPr>
      <w:r>
        <w:rPr>
          <w:b/>
          <w:bCs/>
        </w:rPr>
        <w:t>Procedure:</w:t>
      </w:r>
    </w:p>
    <w:p w:rsidR="00000000" w:rsidRDefault="006B4213">
      <w:pPr>
        <w:numPr>
          <w:ilvl w:val="0"/>
          <w:numId w:val="8"/>
        </w:numPr>
        <w:shd w:val="clear" w:color="auto" w:fill="FFFFFF"/>
        <w:rPr>
          <w:rFonts w:eastAsia="Arial Unicode MS"/>
          <w:color w:val="000000"/>
          <w:szCs w:val="20"/>
        </w:rPr>
      </w:pPr>
      <w:r>
        <w:rPr>
          <w:color w:val="000000"/>
          <w:szCs w:val="20"/>
        </w:rPr>
        <w:t>Cut a piece of string to 52</w:t>
      </w:r>
      <w:r>
        <w:rPr>
          <w:color w:val="000000"/>
          <w:szCs w:val="20"/>
        </w:rPr>
        <w:t xml:space="preserve"> cm.</w:t>
      </w:r>
    </w:p>
    <w:p w:rsidR="00000000" w:rsidRDefault="006B4213">
      <w:pPr>
        <w:numPr>
          <w:ilvl w:val="0"/>
          <w:numId w:val="8"/>
        </w:numPr>
        <w:shd w:val="clear" w:color="auto" w:fill="FFFFFF"/>
        <w:rPr>
          <w:color w:val="000000"/>
          <w:szCs w:val="20"/>
        </w:rPr>
      </w:pPr>
      <w:r>
        <w:rPr>
          <w:color w:val="000000"/>
          <w:szCs w:val="20"/>
        </w:rPr>
        <w:t>Tie a paperclip to one end of the 52 cm stri</w:t>
      </w:r>
      <w:r>
        <w:rPr>
          <w:color w:val="000000"/>
          <w:szCs w:val="20"/>
        </w:rPr>
        <w:t>ng</w:t>
      </w:r>
    </w:p>
    <w:p w:rsidR="00000000" w:rsidRDefault="006B4213">
      <w:pPr>
        <w:numPr>
          <w:ilvl w:val="0"/>
          <w:numId w:val="8"/>
        </w:numPr>
        <w:shd w:val="clear" w:color="auto" w:fill="FFFFFF"/>
        <w:rPr>
          <w:color w:val="000000"/>
          <w:szCs w:val="20"/>
        </w:rPr>
      </w:pPr>
      <w:r>
        <w:rPr>
          <w:color w:val="000000"/>
          <w:szCs w:val="20"/>
        </w:rPr>
        <w:t xml:space="preserve">Tape a pencil to the end of the table. </w:t>
      </w:r>
    </w:p>
    <w:p w:rsidR="00000000" w:rsidRDefault="006B4213">
      <w:pPr>
        <w:numPr>
          <w:ilvl w:val="0"/>
          <w:numId w:val="8"/>
        </w:numPr>
        <w:shd w:val="clear" w:color="auto" w:fill="FFFFFF"/>
        <w:rPr>
          <w:color w:val="000000"/>
          <w:szCs w:val="20"/>
        </w:rPr>
      </w:pPr>
      <w:r>
        <w:rPr>
          <w:color w:val="000000"/>
          <w:szCs w:val="20"/>
        </w:rPr>
        <w:t>Tie the other end of the string to the pencil.</w:t>
      </w:r>
    </w:p>
    <w:p w:rsidR="00000000" w:rsidRDefault="006B4213">
      <w:pPr>
        <w:numPr>
          <w:ilvl w:val="0"/>
          <w:numId w:val="8"/>
        </w:numPr>
        <w:shd w:val="clear" w:color="auto" w:fill="FFFFFF"/>
        <w:rPr>
          <w:color w:val="000000"/>
          <w:szCs w:val="20"/>
        </w:rPr>
      </w:pPr>
      <w:r>
        <w:rPr>
          <w:color w:val="000000"/>
          <w:szCs w:val="20"/>
        </w:rPr>
        <w:t>Tape the string in place with a small piece of masking tape.</w:t>
      </w:r>
    </w:p>
    <w:p w:rsidR="00000000" w:rsidRDefault="006B4213">
      <w:pPr>
        <w:numPr>
          <w:ilvl w:val="0"/>
          <w:numId w:val="8"/>
        </w:numPr>
        <w:shd w:val="clear" w:color="auto" w:fill="FFFFFF"/>
        <w:rPr>
          <w:color w:val="000000"/>
          <w:szCs w:val="20"/>
        </w:rPr>
      </w:pPr>
      <w:r>
        <w:rPr>
          <w:color w:val="000000"/>
          <w:szCs w:val="20"/>
        </w:rPr>
        <w:t>Hang three metal washers on the paperclip.</w:t>
      </w:r>
    </w:p>
    <w:p w:rsidR="00000000" w:rsidRDefault="006B4213">
      <w:pPr>
        <w:numPr>
          <w:ilvl w:val="0"/>
          <w:numId w:val="8"/>
        </w:numPr>
        <w:shd w:val="clear" w:color="auto" w:fill="FFFFFF"/>
        <w:rPr>
          <w:color w:val="000000"/>
          <w:szCs w:val="20"/>
        </w:rPr>
      </w:pPr>
      <w:r>
        <w:rPr>
          <w:color w:val="000000"/>
          <w:szCs w:val="20"/>
        </w:rPr>
        <w:t>Raise the washers to a medium height and let go.</w:t>
      </w:r>
    </w:p>
    <w:p w:rsidR="00000000" w:rsidRDefault="006B4213">
      <w:pPr>
        <w:numPr>
          <w:ilvl w:val="0"/>
          <w:numId w:val="8"/>
        </w:numPr>
        <w:shd w:val="clear" w:color="auto" w:fill="FFFFFF"/>
        <w:rPr>
          <w:color w:val="000000"/>
          <w:szCs w:val="20"/>
        </w:rPr>
      </w:pPr>
      <w:r>
        <w:rPr>
          <w:color w:val="000000"/>
          <w:szCs w:val="20"/>
        </w:rPr>
        <w:t>Start the sto</w:t>
      </w:r>
      <w:r>
        <w:rPr>
          <w:color w:val="000000"/>
          <w:szCs w:val="20"/>
        </w:rPr>
        <w:t>pwatch</w:t>
      </w:r>
    </w:p>
    <w:p w:rsidR="00000000" w:rsidRDefault="006B4213">
      <w:pPr>
        <w:numPr>
          <w:ilvl w:val="0"/>
          <w:numId w:val="8"/>
        </w:numPr>
        <w:shd w:val="clear" w:color="auto" w:fill="FFFFFF"/>
        <w:rPr>
          <w:color w:val="000000"/>
          <w:szCs w:val="20"/>
        </w:rPr>
      </w:pPr>
      <w:r>
        <w:rPr>
          <w:color w:val="000000"/>
          <w:szCs w:val="20"/>
        </w:rPr>
        <w:t>Count the number of times the pendulum makes a complete trip (a period) in 10 seconds.</w:t>
      </w:r>
    </w:p>
    <w:p w:rsidR="00000000" w:rsidRDefault="006B4213">
      <w:pPr>
        <w:numPr>
          <w:ilvl w:val="0"/>
          <w:numId w:val="8"/>
        </w:numPr>
        <w:shd w:val="clear" w:color="auto" w:fill="FFFFFF"/>
        <w:rPr>
          <w:color w:val="000000"/>
          <w:szCs w:val="20"/>
        </w:rPr>
      </w:pPr>
      <w:r>
        <w:rPr>
          <w:color w:val="000000"/>
          <w:szCs w:val="20"/>
        </w:rPr>
        <w:t>Record your results in your data table.</w:t>
      </w:r>
    </w:p>
    <w:p w:rsidR="00000000" w:rsidRDefault="006B4213">
      <w:pPr>
        <w:numPr>
          <w:ilvl w:val="0"/>
          <w:numId w:val="8"/>
        </w:numPr>
        <w:shd w:val="clear" w:color="auto" w:fill="FFFFFF"/>
        <w:rPr>
          <w:color w:val="000000"/>
          <w:szCs w:val="20"/>
        </w:rPr>
      </w:pPr>
      <w:r>
        <w:rPr>
          <w:color w:val="000000"/>
          <w:szCs w:val="20"/>
        </w:rPr>
        <w:t>Repeat this experiment for 5 more trials.</w:t>
      </w:r>
    </w:p>
    <w:p w:rsidR="00000000" w:rsidRDefault="006B4213">
      <w:pPr>
        <w:numPr>
          <w:ilvl w:val="0"/>
          <w:numId w:val="8"/>
        </w:numPr>
        <w:shd w:val="clear" w:color="auto" w:fill="FFFFFF"/>
        <w:rPr>
          <w:color w:val="000000"/>
          <w:szCs w:val="20"/>
        </w:rPr>
      </w:pPr>
      <w:r>
        <w:rPr>
          <w:color w:val="000000"/>
          <w:szCs w:val="20"/>
        </w:rPr>
        <w:t xml:space="preserve">Cut the string away from the pencils </w:t>
      </w:r>
      <w:r>
        <w:rPr>
          <w:color w:val="000000"/>
          <w:szCs w:val="20"/>
        </w:rPr>
        <w:t>and paper clip.</w:t>
      </w:r>
      <w:r>
        <w:rPr>
          <w:color w:val="000000"/>
          <w:szCs w:val="20"/>
        </w:rPr>
        <w:t xml:space="preserve"> and throw away.</w:t>
      </w:r>
    </w:p>
    <w:p w:rsidR="006B4213" w:rsidRDefault="006B4213">
      <w:pPr>
        <w:numPr>
          <w:ilvl w:val="0"/>
          <w:numId w:val="8"/>
        </w:numPr>
        <w:shd w:val="clear" w:color="auto" w:fill="FFFFFF"/>
        <w:rPr>
          <w:color w:val="000000"/>
          <w:szCs w:val="20"/>
        </w:rPr>
      </w:pPr>
      <w:r>
        <w:rPr>
          <w:color w:val="000000"/>
          <w:szCs w:val="20"/>
        </w:rPr>
        <w:t>Cut the string down to 42 cm/ Repeat steps 2-12</w:t>
      </w:r>
    </w:p>
    <w:p w:rsidR="006B4213" w:rsidRDefault="006B4213">
      <w:pPr>
        <w:numPr>
          <w:ilvl w:val="0"/>
          <w:numId w:val="8"/>
        </w:numPr>
        <w:shd w:val="clear" w:color="auto" w:fill="FFFFFF"/>
        <w:rPr>
          <w:color w:val="000000"/>
          <w:szCs w:val="20"/>
        </w:rPr>
      </w:pPr>
      <w:r>
        <w:rPr>
          <w:color w:val="000000"/>
          <w:szCs w:val="20"/>
        </w:rPr>
        <w:t xml:space="preserve">Cut the string down to 32 cm. </w:t>
      </w:r>
      <w:r w:rsidRPr="006B4213">
        <w:rPr>
          <w:color w:val="000000"/>
          <w:szCs w:val="20"/>
        </w:rPr>
        <w:t>Repeat steps 2-</w:t>
      </w:r>
      <w:r>
        <w:rPr>
          <w:color w:val="000000"/>
          <w:szCs w:val="20"/>
        </w:rPr>
        <w:t>12.</w:t>
      </w:r>
    </w:p>
    <w:p w:rsidR="006B4213" w:rsidRDefault="006B4213">
      <w:pPr>
        <w:numPr>
          <w:ilvl w:val="0"/>
          <w:numId w:val="8"/>
        </w:numPr>
        <w:shd w:val="clear" w:color="auto" w:fill="FFFFFF"/>
        <w:rPr>
          <w:color w:val="000000"/>
          <w:szCs w:val="20"/>
        </w:rPr>
      </w:pPr>
      <w:r>
        <w:rPr>
          <w:color w:val="000000"/>
          <w:szCs w:val="20"/>
        </w:rPr>
        <w:t>Cut the string down to 22cm. Repeat steps 2-12</w:t>
      </w:r>
    </w:p>
    <w:p w:rsidR="006B4213" w:rsidRDefault="006B4213">
      <w:pPr>
        <w:numPr>
          <w:ilvl w:val="0"/>
          <w:numId w:val="8"/>
        </w:numPr>
        <w:shd w:val="clear" w:color="auto" w:fill="FFFFFF"/>
        <w:rPr>
          <w:color w:val="000000"/>
          <w:szCs w:val="20"/>
        </w:rPr>
      </w:pPr>
      <w:r>
        <w:rPr>
          <w:color w:val="000000"/>
          <w:szCs w:val="20"/>
        </w:rPr>
        <w:t>Cut the string down to 12cm. Repeat steps 2-12</w:t>
      </w:r>
    </w:p>
    <w:p w:rsidR="00000000" w:rsidRDefault="006B4213">
      <w:pPr>
        <w:numPr>
          <w:ilvl w:val="0"/>
          <w:numId w:val="8"/>
        </w:numPr>
        <w:shd w:val="clear" w:color="auto" w:fill="FFFFFF"/>
        <w:rPr>
          <w:rFonts w:ascii="Lucida Sans Unicode" w:hAnsi="Lucida Sans Unicode" w:cs="Lucida Sans Unicode"/>
          <w:color w:val="000000"/>
          <w:sz w:val="20"/>
          <w:szCs w:val="20"/>
        </w:rPr>
      </w:pPr>
      <w:r>
        <w:rPr>
          <w:color w:val="000000"/>
          <w:szCs w:val="20"/>
        </w:rPr>
        <w:t>Repeat st</w:t>
      </w:r>
      <w:r>
        <w:rPr>
          <w:color w:val="000000"/>
          <w:szCs w:val="20"/>
        </w:rPr>
        <w:t xml:space="preserve">eps 2-10 </w:t>
      </w:r>
      <w:r>
        <w:rPr>
          <w:color w:val="000000"/>
          <w:szCs w:val="20"/>
        </w:rPr>
        <w:t>with the 32 cm, 22 cm and 12 cm string</w:t>
      </w:r>
    </w:p>
    <w:p w:rsidR="00000000" w:rsidRDefault="006B4213"/>
    <w:p w:rsidR="00000000" w:rsidRDefault="006B4213"/>
    <w:p w:rsidR="00000000" w:rsidRDefault="006B4213"/>
    <w:p w:rsidR="00000000" w:rsidRDefault="006B4213"/>
    <w:p w:rsidR="00000000" w:rsidRDefault="006B4213">
      <w:pPr>
        <w:pStyle w:val="Heading1"/>
      </w:pPr>
      <w:r>
        <w:t xml:space="preserve">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1668"/>
        <w:gridCol w:w="1592"/>
        <w:gridCol w:w="1588"/>
        <w:gridCol w:w="1592"/>
        <w:gridCol w:w="1592"/>
      </w:tblGrid>
      <w:tr w:rsidR="006B4213" w:rsidTr="0043710A">
        <w:tblPrEx>
          <w:tblCellMar>
            <w:top w:w="0" w:type="dxa"/>
            <w:bottom w:w="0" w:type="dxa"/>
          </w:tblCellMar>
        </w:tblPrEx>
        <w:trPr>
          <w:cantSplit/>
          <w:trHeight w:val="512"/>
        </w:trPr>
        <w:tc>
          <w:tcPr>
            <w:tcW w:w="1544" w:type="dxa"/>
            <w:vMerge w:val="restart"/>
            <w:vAlign w:val="bottom"/>
          </w:tcPr>
          <w:p w:rsidR="006B4213" w:rsidRDefault="006B4213">
            <w:pPr>
              <w:jc w:val="center"/>
              <w:rPr>
                <w:b/>
                <w:bCs/>
              </w:rPr>
            </w:pPr>
            <w:r>
              <w:rPr>
                <w:b/>
                <w:bCs/>
              </w:rPr>
              <w:t>How many periods in 10 seconds?</w:t>
            </w:r>
          </w:p>
        </w:tc>
        <w:tc>
          <w:tcPr>
            <w:tcW w:w="8032" w:type="dxa"/>
            <w:gridSpan w:val="5"/>
            <w:shd w:val="clear" w:color="auto" w:fill="FF99CC"/>
          </w:tcPr>
          <w:p w:rsidR="006B4213" w:rsidRDefault="006B4213">
            <w:pPr>
              <w:jc w:val="center"/>
              <w:rPr>
                <w:b/>
                <w:bCs/>
              </w:rPr>
            </w:pPr>
            <w:r w:rsidRPr="006B4213">
              <w:rPr>
                <w:b/>
                <w:bCs/>
              </w:rPr>
              <w:t>Length of string</w:t>
            </w:r>
          </w:p>
        </w:tc>
      </w:tr>
      <w:tr w:rsidR="006B4213" w:rsidTr="006B4213">
        <w:tblPrEx>
          <w:tblCellMar>
            <w:top w:w="0" w:type="dxa"/>
            <w:bottom w:w="0" w:type="dxa"/>
          </w:tblCellMar>
        </w:tblPrEx>
        <w:trPr>
          <w:cantSplit/>
          <w:trHeight w:val="512"/>
        </w:trPr>
        <w:tc>
          <w:tcPr>
            <w:tcW w:w="1544" w:type="dxa"/>
            <w:vMerge/>
            <w:vAlign w:val="bottom"/>
          </w:tcPr>
          <w:p w:rsidR="006B4213" w:rsidRDefault="006B4213">
            <w:pPr>
              <w:jc w:val="center"/>
              <w:rPr>
                <w:b/>
                <w:bCs/>
              </w:rPr>
            </w:pPr>
          </w:p>
        </w:tc>
        <w:tc>
          <w:tcPr>
            <w:tcW w:w="1668" w:type="dxa"/>
            <w:shd w:val="clear" w:color="auto" w:fill="FF99CC"/>
            <w:vAlign w:val="bottom"/>
          </w:tcPr>
          <w:p w:rsidR="006B4213" w:rsidRDefault="006B4213">
            <w:pPr>
              <w:jc w:val="center"/>
              <w:rPr>
                <w:b/>
                <w:bCs/>
              </w:rPr>
            </w:pPr>
            <w:r>
              <w:rPr>
                <w:b/>
                <w:bCs/>
              </w:rPr>
              <w:t>50 cm</w:t>
            </w:r>
          </w:p>
        </w:tc>
        <w:tc>
          <w:tcPr>
            <w:tcW w:w="1592" w:type="dxa"/>
            <w:vAlign w:val="bottom"/>
          </w:tcPr>
          <w:p w:rsidR="006B4213" w:rsidRDefault="006B4213">
            <w:pPr>
              <w:jc w:val="center"/>
              <w:rPr>
                <w:b/>
                <w:bCs/>
              </w:rPr>
            </w:pPr>
            <w:r>
              <w:rPr>
                <w:b/>
                <w:bCs/>
              </w:rPr>
              <w:t>40cm</w:t>
            </w:r>
          </w:p>
        </w:tc>
        <w:tc>
          <w:tcPr>
            <w:tcW w:w="1588" w:type="dxa"/>
            <w:shd w:val="clear" w:color="auto" w:fill="FF99CC"/>
            <w:vAlign w:val="bottom"/>
          </w:tcPr>
          <w:p w:rsidR="006B4213" w:rsidRDefault="006B4213" w:rsidP="006B4213">
            <w:pPr>
              <w:jc w:val="center"/>
              <w:rPr>
                <w:b/>
                <w:bCs/>
              </w:rPr>
            </w:pPr>
            <w:r>
              <w:rPr>
                <w:b/>
                <w:bCs/>
              </w:rPr>
              <w:t>30cm</w:t>
            </w:r>
          </w:p>
        </w:tc>
        <w:tc>
          <w:tcPr>
            <w:tcW w:w="1592" w:type="dxa"/>
            <w:shd w:val="clear" w:color="auto" w:fill="FFFFFF" w:themeFill="background1"/>
            <w:vAlign w:val="bottom"/>
          </w:tcPr>
          <w:p w:rsidR="006B4213" w:rsidRDefault="006B4213">
            <w:pPr>
              <w:jc w:val="center"/>
              <w:rPr>
                <w:b/>
                <w:bCs/>
              </w:rPr>
            </w:pPr>
            <w:r>
              <w:rPr>
                <w:b/>
                <w:bCs/>
              </w:rPr>
              <w:t>20cm</w:t>
            </w:r>
          </w:p>
        </w:tc>
        <w:tc>
          <w:tcPr>
            <w:tcW w:w="1592" w:type="dxa"/>
            <w:shd w:val="clear" w:color="auto" w:fill="FF99FF"/>
            <w:vAlign w:val="bottom"/>
          </w:tcPr>
          <w:p w:rsidR="006B4213" w:rsidRDefault="006B4213">
            <w:pPr>
              <w:jc w:val="center"/>
              <w:rPr>
                <w:b/>
                <w:bCs/>
              </w:rPr>
            </w:pPr>
            <w:r>
              <w:rPr>
                <w:b/>
                <w:bCs/>
              </w:rPr>
              <w:t>10cm</w:t>
            </w:r>
          </w:p>
        </w:tc>
      </w:tr>
      <w:tr w:rsidR="006B4213" w:rsidTr="006B4213">
        <w:tblPrEx>
          <w:tblCellMar>
            <w:top w:w="0" w:type="dxa"/>
            <w:bottom w:w="0" w:type="dxa"/>
          </w:tblCellMar>
        </w:tblPrEx>
        <w:trPr>
          <w:trHeight w:val="763"/>
        </w:trPr>
        <w:tc>
          <w:tcPr>
            <w:tcW w:w="1544" w:type="dxa"/>
            <w:vAlign w:val="bottom"/>
          </w:tcPr>
          <w:p w:rsidR="006B4213" w:rsidRDefault="006B4213">
            <w:pPr>
              <w:jc w:val="center"/>
              <w:rPr>
                <w:b/>
                <w:bCs/>
              </w:rPr>
            </w:pPr>
            <w:r>
              <w:rPr>
                <w:b/>
                <w:bCs/>
              </w:rPr>
              <w:t>Trial 1</w:t>
            </w:r>
          </w:p>
          <w:p w:rsidR="006B4213" w:rsidRDefault="006B4213">
            <w:pPr>
              <w:jc w:val="center"/>
              <w:rPr>
                <w:b/>
                <w:bCs/>
              </w:rPr>
            </w:pP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blPrEx>
          <w:tblCellMar>
            <w:top w:w="0" w:type="dxa"/>
            <w:bottom w:w="0" w:type="dxa"/>
          </w:tblCellMar>
        </w:tblPrEx>
        <w:trPr>
          <w:trHeight w:val="805"/>
        </w:trPr>
        <w:tc>
          <w:tcPr>
            <w:tcW w:w="1544" w:type="dxa"/>
            <w:vAlign w:val="bottom"/>
          </w:tcPr>
          <w:p w:rsidR="006B4213" w:rsidRDefault="006B4213">
            <w:pPr>
              <w:jc w:val="center"/>
              <w:rPr>
                <w:b/>
                <w:bCs/>
              </w:rPr>
            </w:pPr>
            <w:r>
              <w:rPr>
                <w:b/>
                <w:bCs/>
              </w:rPr>
              <w:t>Trial 2</w:t>
            </w: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blPrEx>
          <w:tblCellMar>
            <w:top w:w="0" w:type="dxa"/>
            <w:bottom w:w="0" w:type="dxa"/>
          </w:tblCellMar>
        </w:tblPrEx>
        <w:trPr>
          <w:trHeight w:val="763"/>
        </w:trPr>
        <w:tc>
          <w:tcPr>
            <w:tcW w:w="1544" w:type="dxa"/>
            <w:vAlign w:val="bottom"/>
          </w:tcPr>
          <w:p w:rsidR="006B4213" w:rsidRDefault="006B4213">
            <w:pPr>
              <w:jc w:val="center"/>
              <w:rPr>
                <w:b/>
                <w:bCs/>
              </w:rPr>
            </w:pPr>
            <w:r>
              <w:rPr>
                <w:b/>
                <w:bCs/>
              </w:rPr>
              <w:t>Trial 3</w:t>
            </w: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blPrEx>
          <w:tblCellMar>
            <w:top w:w="0" w:type="dxa"/>
            <w:bottom w:w="0" w:type="dxa"/>
          </w:tblCellMar>
        </w:tblPrEx>
        <w:trPr>
          <w:trHeight w:val="763"/>
        </w:trPr>
        <w:tc>
          <w:tcPr>
            <w:tcW w:w="1544" w:type="dxa"/>
            <w:vAlign w:val="bottom"/>
          </w:tcPr>
          <w:p w:rsidR="006B4213" w:rsidRDefault="006B4213">
            <w:pPr>
              <w:jc w:val="center"/>
              <w:rPr>
                <w:b/>
                <w:bCs/>
              </w:rPr>
            </w:pPr>
            <w:r>
              <w:rPr>
                <w:b/>
                <w:bCs/>
              </w:rPr>
              <w:t>Trial 4</w:t>
            </w:r>
          </w:p>
        </w:tc>
        <w:tc>
          <w:tcPr>
            <w:tcW w:w="1668" w:type="dxa"/>
            <w:shd w:val="clear" w:color="auto" w:fill="FF99CC"/>
          </w:tcPr>
          <w:p w:rsidR="006B4213" w:rsidRDefault="006B4213"/>
        </w:tc>
        <w:tc>
          <w:tcPr>
            <w:tcW w:w="1592" w:type="dxa"/>
          </w:tcPr>
          <w:p w:rsidR="006B4213" w:rsidRDefault="006B4213"/>
        </w:tc>
        <w:tc>
          <w:tcPr>
            <w:tcW w:w="1588" w:type="dxa"/>
            <w:shd w:val="clear" w:color="auto" w:fill="FF99CC"/>
          </w:tcPr>
          <w:p w:rsidR="006B4213" w:rsidRDefault="006B4213"/>
        </w:tc>
        <w:tc>
          <w:tcPr>
            <w:tcW w:w="1592" w:type="dxa"/>
            <w:shd w:val="clear" w:color="auto" w:fill="FFFFFF" w:themeFill="background1"/>
          </w:tcPr>
          <w:p w:rsidR="006B4213" w:rsidRDefault="006B4213"/>
        </w:tc>
        <w:tc>
          <w:tcPr>
            <w:tcW w:w="1592" w:type="dxa"/>
            <w:shd w:val="clear" w:color="auto" w:fill="FF99FF"/>
          </w:tcPr>
          <w:p w:rsidR="006B4213" w:rsidRDefault="006B4213"/>
        </w:tc>
      </w:tr>
      <w:tr w:rsidR="006B4213" w:rsidTr="006B4213">
        <w:tblPrEx>
          <w:tblCellMar>
            <w:top w:w="0" w:type="dxa"/>
            <w:bottom w:w="0" w:type="dxa"/>
          </w:tblCellMar>
        </w:tblPrEx>
        <w:trPr>
          <w:trHeight w:val="710"/>
        </w:trPr>
        <w:tc>
          <w:tcPr>
            <w:tcW w:w="1544" w:type="dxa"/>
            <w:tcBorders>
              <w:bottom w:val="thickThinMediumGap" w:sz="24" w:space="0" w:color="auto"/>
            </w:tcBorders>
            <w:vAlign w:val="bottom"/>
          </w:tcPr>
          <w:p w:rsidR="006B4213" w:rsidRDefault="006B4213">
            <w:pPr>
              <w:jc w:val="center"/>
              <w:rPr>
                <w:b/>
                <w:bCs/>
              </w:rPr>
            </w:pPr>
            <w:r>
              <w:rPr>
                <w:b/>
                <w:bCs/>
              </w:rPr>
              <w:t>Trial 5</w:t>
            </w:r>
          </w:p>
        </w:tc>
        <w:tc>
          <w:tcPr>
            <w:tcW w:w="1668" w:type="dxa"/>
            <w:tcBorders>
              <w:bottom w:val="thickThinMediumGap" w:sz="24" w:space="0" w:color="auto"/>
            </w:tcBorders>
            <w:shd w:val="clear" w:color="auto" w:fill="FF99CC"/>
          </w:tcPr>
          <w:p w:rsidR="006B4213" w:rsidRDefault="006B4213"/>
        </w:tc>
        <w:tc>
          <w:tcPr>
            <w:tcW w:w="1592" w:type="dxa"/>
            <w:tcBorders>
              <w:bottom w:val="thickThinMediumGap" w:sz="24" w:space="0" w:color="auto"/>
            </w:tcBorders>
          </w:tcPr>
          <w:p w:rsidR="006B4213" w:rsidRDefault="006B4213"/>
        </w:tc>
        <w:tc>
          <w:tcPr>
            <w:tcW w:w="1588" w:type="dxa"/>
            <w:tcBorders>
              <w:bottom w:val="thickThinMediumGap" w:sz="24" w:space="0" w:color="auto"/>
            </w:tcBorders>
            <w:shd w:val="clear" w:color="auto" w:fill="FF99CC"/>
          </w:tcPr>
          <w:p w:rsidR="006B4213" w:rsidRDefault="006B4213"/>
        </w:tc>
        <w:tc>
          <w:tcPr>
            <w:tcW w:w="1592" w:type="dxa"/>
            <w:tcBorders>
              <w:bottom w:val="thickThinMediumGap" w:sz="24" w:space="0" w:color="auto"/>
            </w:tcBorders>
            <w:shd w:val="clear" w:color="auto" w:fill="FFFFFF" w:themeFill="background1"/>
          </w:tcPr>
          <w:p w:rsidR="006B4213" w:rsidRDefault="006B4213"/>
        </w:tc>
        <w:tc>
          <w:tcPr>
            <w:tcW w:w="1592" w:type="dxa"/>
            <w:tcBorders>
              <w:bottom w:val="thickThinMediumGap" w:sz="24" w:space="0" w:color="auto"/>
            </w:tcBorders>
            <w:shd w:val="clear" w:color="auto" w:fill="FF99FF"/>
          </w:tcPr>
          <w:p w:rsidR="006B4213" w:rsidRDefault="006B4213"/>
        </w:tc>
      </w:tr>
      <w:tr w:rsidR="006B4213" w:rsidTr="006B4213">
        <w:tblPrEx>
          <w:tblCellMar>
            <w:top w:w="0" w:type="dxa"/>
            <w:bottom w:w="0" w:type="dxa"/>
          </w:tblCellMar>
        </w:tblPrEx>
        <w:trPr>
          <w:trHeight w:val="510"/>
        </w:trPr>
        <w:tc>
          <w:tcPr>
            <w:tcW w:w="1544" w:type="dxa"/>
            <w:tcBorders>
              <w:top w:val="thickThinMediumGap" w:sz="24" w:space="0" w:color="auto"/>
            </w:tcBorders>
            <w:vAlign w:val="bottom"/>
          </w:tcPr>
          <w:p w:rsidR="006B4213" w:rsidRDefault="006B4213">
            <w:pPr>
              <w:jc w:val="center"/>
              <w:rPr>
                <w:b/>
                <w:bCs/>
              </w:rPr>
            </w:pPr>
            <w:r>
              <w:rPr>
                <w:b/>
                <w:bCs/>
              </w:rPr>
              <w:t>Average</w:t>
            </w:r>
          </w:p>
        </w:tc>
        <w:tc>
          <w:tcPr>
            <w:tcW w:w="1668" w:type="dxa"/>
            <w:tcBorders>
              <w:top w:val="thickThinMediumGap" w:sz="24" w:space="0" w:color="auto"/>
            </w:tcBorders>
            <w:shd w:val="clear" w:color="auto" w:fill="FF99CC"/>
          </w:tcPr>
          <w:p w:rsidR="006B4213" w:rsidRDefault="006B4213"/>
        </w:tc>
        <w:tc>
          <w:tcPr>
            <w:tcW w:w="1592" w:type="dxa"/>
            <w:tcBorders>
              <w:top w:val="thickThinMediumGap" w:sz="24" w:space="0" w:color="auto"/>
            </w:tcBorders>
          </w:tcPr>
          <w:p w:rsidR="006B4213" w:rsidRDefault="006B4213"/>
        </w:tc>
        <w:tc>
          <w:tcPr>
            <w:tcW w:w="1588" w:type="dxa"/>
            <w:tcBorders>
              <w:top w:val="thickThinMediumGap" w:sz="24" w:space="0" w:color="auto"/>
            </w:tcBorders>
            <w:shd w:val="clear" w:color="auto" w:fill="FF99CC"/>
          </w:tcPr>
          <w:p w:rsidR="006B4213" w:rsidRDefault="006B4213"/>
        </w:tc>
        <w:tc>
          <w:tcPr>
            <w:tcW w:w="1592" w:type="dxa"/>
            <w:tcBorders>
              <w:top w:val="thickThinMediumGap" w:sz="24" w:space="0" w:color="auto"/>
            </w:tcBorders>
            <w:shd w:val="clear" w:color="auto" w:fill="FFFFFF" w:themeFill="background1"/>
          </w:tcPr>
          <w:p w:rsidR="006B4213" w:rsidRDefault="006B4213"/>
        </w:tc>
        <w:tc>
          <w:tcPr>
            <w:tcW w:w="1592" w:type="dxa"/>
            <w:tcBorders>
              <w:top w:val="thickThinMediumGap" w:sz="24" w:space="0" w:color="auto"/>
            </w:tcBorders>
            <w:shd w:val="clear" w:color="auto" w:fill="FF99FF"/>
          </w:tcPr>
          <w:p w:rsidR="006B4213" w:rsidRDefault="006B4213"/>
        </w:tc>
      </w:tr>
    </w:tbl>
    <w:p w:rsidR="00000000" w:rsidRDefault="006B4213"/>
    <w:p w:rsidR="00000000" w:rsidRDefault="006B4213"/>
    <w:p w:rsidR="006B4213" w:rsidRDefault="006B4213"/>
    <w:p w:rsidR="00000000" w:rsidRDefault="006B4213">
      <w:pPr>
        <w:rPr>
          <w:i/>
          <w:iCs/>
          <w:color w:val="000000"/>
          <w:sz w:val="22"/>
          <w:szCs w:val="20"/>
        </w:rPr>
      </w:pPr>
      <w:r>
        <w:rPr>
          <w:b/>
          <w:bCs/>
        </w:rPr>
        <w:t xml:space="preserve">Graph: </w:t>
      </w:r>
      <w:r>
        <w:rPr>
          <w:i/>
          <w:iCs/>
          <w:color w:val="000000"/>
          <w:sz w:val="22"/>
          <w:szCs w:val="20"/>
        </w:rPr>
        <w:t xml:space="preserve">Construct a </w:t>
      </w:r>
      <w:r>
        <w:rPr>
          <w:b/>
          <w:bCs/>
          <w:i/>
          <w:iCs/>
          <w:color w:val="000000"/>
          <w:sz w:val="22"/>
          <w:szCs w:val="20"/>
        </w:rPr>
        <w:t>line graph</w:t>
      </w:r>
      <w:r>
        <w:rPr>
          <w:i/>
          <w:iCs/>
          <w:color w:val="000000"/>
          <w:sz w:val="22"/>
          <w:szCs w:val="20"/>
        </w:rPr>
        <w:t xml:space="preserve"> showing the l</w:t>
      </w:r>
      <w:r>
        <w:rPr>
          <w:i/>
          <w:iCs/>
          <w:color w:val="000000"/>
          <w:sz w:val="22"/>
          <w:szCs w:val="20"/>
        </w:rPr>
        <w:t>ength of string vs. the average number of swings.</w:t>
      </w:r>
    </w:p>
    <w:p w:rsidR="00000000" w:rsidRDefault="006B4213">
      <w:pPr>
        <w:rPr>
          <w:b/>
          <w:bCs/>
        </w:rPr>
      </w:pPr>
    </w:p>
    <w:p w:rsidR="00000000" w:rsidRDefault="006B4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pPr>
              <w:pStyle w:val="Header"/>
              <w:tabs>
                <w:tab w:val="clear" w:pos="4320"/>
                <w:tab w:val="clear" w:pos="8640"/>
              </w:tabs>
            </w:pPr>
          </w:p>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r w:rsidR="00000000">
        <w:tblPrEx>
          <w:tblCellMar>
            <w:top w:w="0" w:type="dxa"/>
            <w:bottom w:w="0" w:type="dxa"/>
          </w:tblCellMar>
        </w:tblPrEx>
        <w:tc>
          <w:tcPr>
            <w:tcW w:w="478" w:type="dxa"/>
          </w:tcPr>
          <w:p w:rsidR="00000000" w:rsidRDefault="006B4213"/>
        </w:tc>
        <w:tc>
          <w:tcPr>
            <w:tcW w:w="478" w:type="dxa"/>
          </w:tcPr>
          <w:p w:rsidR="00000000" w:rsidRDefault="006B4213"/>
        </w:tc>
        <w:tc>
          <w:tcPr>
            <w:tcW w:w="478" w:type="dxa"/>
          </w:tcPr>
          <w:p w:rsidR="00000000" w:rsidRDefault="006B4213"/>
        </w:tc>
        <w:tc>
          <w:tcPr>
            <w:tcW w:w="478"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c>
          <w:tcPr>
            <w:tcW w:w="479" w:type="dxa"/>
          </w:tcPr>
          <w:p w:rsidR="00000000" w:rsidRDefault="006B4213"/>
        </w:tc>
      </w:tr>
    </w:tbl>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6B4213" w:rsidRDefault="006B4213">
      <w:pPr>
        <w:shd w:val="clear" w:color="auto" w:fill="FFFFFF"/>
        <w:spacing w:line="240" w:lineRule="atLeast"/>
        <w:rPr>
          <w:b/>
          <w:bCs/>
        </w:rPr>
      </w:pPr>
    </w:p>
    <w:p w:rsidR="006B4213" w:rsidRDefault="006B4213" w:rsidP="006B4213">
      <w:pPr>
        <w:rPr>
          <w:b/>
          <w:bCs/>
        </w:rPr>
      </w:pPr>
      <w:r>
        <w:rPr>
          <w:b/>
          <w:bCs/>
        </w:rPr>
        <w:t>Analysis:</w:t>
      </w:r>
    </w:p>
    <w:p w:rsidR="006B4213" w:rsidRDefault="006B4213" w:rsidP="006B4213"/>
    <w:p w:rsidR="006B4213" w:rsidRDefault="006B4213" w:rsidP="006B4213">
      <w:pPr>
        <w:numPr>
          <w:ilvl w:val="0"/>
          <w:numId w:val="12"/>
        </w:numPr>
      </w:pPr>
      <w:r>
        <w:t>What was the independent variable? __________________________________________</w:t>
      </w:r>
    </w:p>
    <w:p w:rsidR="006B4213" w:rsidRDefault="006B4213" w:rsidP="006B4213">
      <w:pPr>
        <w:ind w:left="360"/>
      </w:pPr>
    </w:p>
    <w:p w:rsidR="006B4213" w:rsidRDefault="006B4213" w:rsidP="006B4213">
      <w:pPr>
        <w:numPr>
          <w:ilvl w:val="0"/>
          <w:numId w:val="12"/>
        </w:numPr>
      </w:pPr>
      <w:r>
        <w:t>What was the dependent variable? ____________________________________________</w:t>
      </w:r>
    </w:p>
    <w:p w:rsidR="006B4213" w:rsidRDefault="006B4213" w:rsidP="006B4213"/>
    <w:p w:rsidR="006B4213" w:rsidRDefault="006B4213" w:rsidP="006B4213">
      <w:pPr>
        <w:numPr>
          <w:ilvl w:val="0"/>
          <w:numId w:val="12"/>
        </w:numPr>
        <w:autoSpaceDE w:val="0"/>
        <w:autoSpaceDN w:val="0"/>
        <w:adjustRightInd w:val="0"/>
        <w:spacing w:line="360" w:lineRule="auto"/>
      </w:pPr>
      <w:r>
        <w:t xml:space="preserve">What relationship occurred between the independent variable &amp; the dependent variable? </w:t>
      </w:r>
      <w:r>
        <w:rPr>
          <w:sz w:val="22"/>
        </w:rPr>
        <w:t xml:space="preserve">Was it a </w:t>
      </w:r>
      <w:r>
        <w:rPr>
          <w:b/>
          <w:bCs/>
          <w:sz w:val="22"/>
        </w:rPr>
        <w:t>Positive relationship (</w:t>
      </w:r>
      <w:r>
        <w:rPr>
          <w:i/>
          <w:iCs/>
          <w:sz w:val="22"/>
        </w:rPr>
        <w:t>When one variable increases the other variable increases</w:t>
      </w:r>
      <w:r>
        <w:rPr>
          <w:sz w:val="22"/>
        </w:rPr>
        <w:t xml:space="preserve">.) or was it a </w:t>
      </w:r>
      <w:r>
        <w:rPr>
          <w:b/>
          <w:bCs/>
          <w:sz w:val="22"/>
        </w:rPr>
        <w:t>Negative relationship</w:t>
      </w:r>
      <w:r>
        <w:rPr>
          <w:sz w:val="22"/>
        </w:rPr>
        <w:t xml:space="preserve"> (</w:t>
      </w:r>
      <w:r>
        <w:rPr>
          <w:i/>
          <w:iCs/>
          <w:sz w:val="22"/>
        </w:rPr>
        <w:t>When one variable decreases the other variable increases.</w:t>
      </w:r>
      <w:r>
        <w:rPr>
          <w:sz w:val="22"/>
        </w:rPr>
        <w:t>)</w:t>
      </w:r>
      <w:r>
        <w:t xml:space="preserve"> </w:t>
      </w:r>
    </w:p>
    <w:p w:rsidR="006B4213" w:rsidRDefault="006B4213" w:rsidP="006B4213">
      <w:pPr>
        <w:autoSpaceDE w:val="0"/>
        <w:autoSpaceDN w:val="0"/>
        <w:adjustRightInd w:val="0"/>
        <w:spacing w:line="360" w:lineRule="auto"/>
        <w:ind w:firstLine="720"/>
      </w:pPr>
      <w:r>
        <w:t xml:space="preserve"> (circle the words so that it describes your graph.)</w:t>
      </w:r>
    </w:p>
    <w:p w:rsidR="006B4213" w:rsidRDefault="006B4213" w:rsidP="006B4213">
      <w:pPr>
        <w:autoSpaceDE w:val="0"/>
        <w:autoSpaceDN w:val="0"/>
        <w:adjustRightInd w:val="0"/>
        <w:spacing w:line="360" w:lineRule="auto"/>
        <w:ind w:left="720"/>
      </w:pPr>
      <w:r>
        <w:t>As length (increased / deceased)</w:t>
      </w:r>
      <w:r>
        <w:t>, speed</w:t>
      </w:r>
      <w:r>
        <w:t xml:space="preserve"> (increased / decreased).</w:t>
      </w:r>
    </w:p>
    <w:p w:rsidR="006B4213" w:rsidRDefault="006B4213" w:rsidP="006B4213">
      <w:pPr>
        <w:autoSpaceDE w:val="0"/>
        <w:autoSpaceDN w:val="0"/>
        <w:adjustRightInd w:val="0"/>
        <w:spacing w:line="360" w:lineRule="auto"/>
        <w:ind w:firstLine="720"/>
      </w:pPr>
      <w:r>
        <w:t>This is a  (positive / negative / neutral)</w:t>
      </w:r>
      <w:r>
        <w:t xml:space="preserve"> </w:t>
      </w:r>
      <w:r>
        <w:t>relationship</w:t>
      </w:r>
    </w:p>
    <w:p w:rsidR="006B4213" w:rsidRDefault="006B4213" w:rsidP="006B4213">
      <w:pPr>
        <w:rPr>
          <w:b/>
          <w:bCs/>
        </w:rPr>
      </w:pPr>
    </w:p>
    <w:p w:rsidR="006B4213" w:rsidRDefault="006B4213" w:rsidP="006B4213">
      <w:pPr>
        <w:rPr>
          <w:b/>
          <w:bCs/>
        </w:rPr>
      </w:pPr>
      <w:r>
        <w:rPr>
          <w:b/>
          <w:bCs/>
        </w:rPr>
        <w:lastRenderedPageBreak/>
        <w:t xml:space="preserve">Conclusion: </w:t>
      </w:r>
    </w:p>
    <w:p w:rsidR="006B4213" w:rsidRDefault="006B4213" w:rsidP="006B4213">
      <w:pPr>
        <w:pStyle w:val="ListParagraph"/>
        <w:numPr>
          <w:ilvl w:val="0"/>
          <w:numId w:val="13"/>
        </w:numPr>
        <w:spacing w:line="360" w:lineRule="auto"/>
        <w:ind w:left="360"/>
      </w:pPr>
      <w:r>
        <w:t>Restate the problem in your own words (What did you want to know?) ________________________________________________________________________</w:t>
      </w:r>
    </w:p>
    <w:p w:rsidR="006B4213" w:rsidRDefault="006B4213" w:rsidP="006B4213">
      <w:pPr>
        <w:pStyle w:val="ListParagraph"/>
        <w:numPr>
          <w:ilvl w:val="0"/>
          <w:numId w:val="13"/>
        </w:numPr>
        <w:spacing w:line="360" w:lineRule="auto"/>
        <w:ind w:left="360"/>
      </w:pPr>
      <w:r>
        <w:t>Restate your hypothesis: (What was your prediction?) _________________________________________________________________________</w:t>
      </w:r>
    </w:p>
    <w:p w:rsidR="006B4213" w:rsidRDefault="006B4213" w:rsidP="006B4213">
      <w:pPr>
        <w:pStyle w:val="ListParagraph"/>
        <w:numPr>
          <w:ilvl w:val="0"/>
          <w:numId w:val="13"/>
        </w:numPr>
        <w:spacing w:line="360" w:lineRule="auto"/>
        <w:ind w:left="360"/>
      </w:pPr>
      <w:r>
        <w:t>How did you test your hypothesis? (What experiment did you do?) __________________________________________________________________________</w:t>
      </w:r>
    </w:p>
    <w:p w:rsidR="006B4213" w:rsidRDefault="006B4213" w:rsidP="006B4213">
      <w:pPr>
        <w:pStyle w:val="ListParagraph"/>
        <w:spacing w:line="360" w:lineRule="auto"/>
        <w:ind w:left="360"/>
      </w:pPr>
    </w:p>
    <w:p w:rsidR="006B4213" w:rsidRDefault="006B4213" w:rsidP="006B4213">
      <w:pPr>
        <w:pStyle w:val="ListParagraph"/>
        <w:numPr>
          <w:ilvl w:val="0"/>
          <w:numId w:val="13"/>
        </w:numPr>
        <w:spacing w:line="360" w:lineRule="auto"/>
        <w:ind w:left="360"/>
      </w:pPr>
      <w:r>
        <w:t>What was the independent variable? _____________________________________________</w:t>
      </w:r>
    </w:p>
    <w:p w:rsidR="006B4213" w:rsidRDefault="006B4213" w:rsidP="006B4213">
      <w:pPr>
        <w:pStyle w:val="ListParagraph"/>
      </w:pPr>
    </w:p>
    <w:p w:rsidR="006B4213" w:rsidRDefault="006B4213" w:rsidP="006B4213">
      <w:pPr>
        <w:pStyle w:val="ListParagraph"/>
        <w:numPr>
          <w:ilvl w:val="0"/>
          <w:numId w:val="13"/>
        </w:numPr>
        <w:spacing w:line="360" w:lineRule="auto"/>
        <w:ind w:left="360"/>
      </w:pPr>
      <w:r>
        <w:t>What was the dependent variable? _______________________________________________</w:t>
      </w:r>
    </w:p>
    <w:p w:rsidR="006B4213" w:rsidRDefault="006B4213" w:rsidP="006B4213">
      <w:pPr>
        <w:pStyle w:val="ListParagraph"/>
      </w:pPr>
    </w:p>
    <w:p w:rsidR="006B4213" w:rsidRDefault="006B4213" w:rsidP="006B4213">
      <w:pPr>
        <w:pStyle w:val="ListParagraph"/>
        <w:numPr>
          <w:ilvl w:val="0"/>
          <w:numId w:val="13"/>
        </w:numPr>
        <w:spacing w:line="360" w:lineRule="auto"/>
        <w:ind w:left="360"/>
      </w:pPr>
      <w:r>
        <w:t>What are three variables you controlled (kept the same)?  ____________________________</w:t>
      </w:r>
    </w:p>
    <w:p w:rsidR="006B4213" w:rsidRDefault="006B4213" w:rsidP="006B4213">
      <w:pPr>
        <w:pStyle w:val="ListParagraph"/>
      </w:pPr>
    </w:p>
    <w:p w:rsidR="006B4213" w:rsidRDefault="006B4213" w:rsidP="006B4213">
      <w:pPr>
        <w:pStyle w:val="ListParagraph"/>
        <w:numPr>
          <w:ilvl w:val="0"/>
          <w:numId w:val="13"/>
        </w:numPr>
        <w:spacing w:line="360" w:lineRule="auto"/>
        <w:ind w:left="360"/>
      </w:pPr>
      <w:r>
        <w:t>Does the data support your hypothesis? ___________________________</w:t>
      </w:r>
    </w:p>
    <w:p w:rsidR="006B4213" w:rsidRDefault="006B4213" w:rsidP="006B4213">
      <w:pPr>
        <w:pStyle w:val="ListParagraph"/>
      </w:pPr>
    </w:p>
    <w:p w:rsidR="006B4213" w:rsidRDefault="006B4213" w:rsidP="006B4213">
      <w:pPr>
        <w:pStyle w:val="ListParagraph"/>
        <w:numPr>
          <w:ilvl w:val="0"/>
          <w:numId w:val="13"/>
        </w:numPr>
        <w:spacing w:line="360" w:lineRule="auto"/>
        <w:ind w:left="360"/>
      </w:pPr>
      <w:r>
        <w:t>Use the data to explain your answer to the question above. (Use the averages to explain why your hypothesis (prediction) was correct or incorrect.) ______________________________________________________________________________________________________________________________________________________</w:t>
      </w:r>
    </w:p>
    <w:p w:rsidR="006B4213" w:rsidRDefault="006B4213" w:rsidP="006B4213">
      <w:pPr>
        <w:pStyle w:val="ListParagraph"/>
        <w:spacing w:line="360" w:lineRule="auto"/>
        <w:ind w:left="360"/>
      </w:pPr>
    </w:p>
    <w:p w:rsidR="006B4213" w:rsidRDefault="006B4213" w:rsidP="006B4213">
      <w:pPr>
        <w:pStyle w:val="ListParagraph"/>
        <w:numPr>
          <w:ilvl w:val="0"/>
          <w:numId w:val="13"/>
        </w:numPr>
        <w:spacing w:line="360" w:lineRule="auto"/>
        <w:ind w:left="360"/>
      </w:pPr>
      <w:r>
        <w:t>Did you or your partner notice any variables that could have affected the outcome of your experiment? (Sources of error.) __________________________________________________________________________</w:t>
      </w:r>
    </w:p>
    <w:p w:rsidR="006B4213" w:rsidRDefault="006B4213" w:rsidP="006B4213">
      <w:pPr>
        <w:pStyle w:val="ListParagraph"/>
        <w:spacing w:line="360" w:lineRule="auto"/>
        <w:ind w:left="360"/>
      </w:pPr>
    </w:p>
    <w:p w:rsidR="006B4213" w:rsidRDefault="006B4213" w:rsidP="006B4213">
      <w:pPr>
        <w:pStyle w:val="ListParagraph"/>
        <w:numPr>
          <w:ilvl w:val="0"/>
          <w:numId w:val="13"/>
        </w:numPr>
        <w:spacing w:line="360" w:lineRule="auto"/>
        <w:ind w:left="360"/>
      </w:pPr>
      <w:r>
        <w:t>What other experiments could you do with pendulums? ______________________________________________________________________________________________________________________________________________________</w:t>
      </w:r>
    </w:p>
    <w:p w:rsidR="00000000" w:rsidRDefault="006B4213">
      <w:pPr>
        <w:spacing w:line="360" w:lineRule="auto"/>
      </w:pPr>
      <w:r>
        <w:rPr>
          <w:noProof/>
          <w:sz w:val="20"/>
        </w:rPr>
        <w:drawing>
          <wp:anchor distT="0" distB="0" distL="114300" distR="114300" simplePos="0" relativeHeight="251659776" behindDoc="0" locked="0" layoutInCell="1" allowOverlap="1">
            <wp:simplePos x="0" y="0"/>
            <wp:positionH relativeFrom="column">
              <wp:posOffset>2076450</wp:posOffset>
            </wp:positionH>
            <wp:positionV relativeFrom="paragraph">
              <wp:posOffset>212090</wp:posOffset>
            </wp:positionV>
            <wp:extent cx="1190625" cy="955040"/>
            <wp:effectExtent l="57150" t="57150" r="66675" b="54610"/>
            <wp:wrapNone/>
            <wp:docPr id="6" name="Picture 6" descr="http://ltwautomation.net/images/pendulum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twautomation.net/images/pendulum3web.jpg"/>
                    <pic:cNvPicPr>
                      <a:picLocks noChangeAspect="1" noChangeArrowheads="1"/>
                    </pic:cNvPicPr>
                  </pic:nvPicPr>
                  <pic:blipFill>
                    <a:blip r:embed="rId8" r:link="rId9" cstate="print"/>
                    <a:srcRect/>
                    <a:stretch>
                      <a:fillRect/>
                    </a:stretch>
                  </pic:blipFill>
                  <pic:spPr bwMode="auto">
                    <a:xfrm>
                      <a:off x="0" y="0"/>
                      <a:ext cx="1190625" cy="955040"/>
                    </a:xfrm>
                    <a:prstGeom prst="rect">
                      <a:avLst/>
                    </a:prstGeom>
                    <a:noFill/>
                    <a:ln w="57150" cmpd="thickThin">
                      <a:solidFill>
                        <a:srgbClr val="000000"/>
                      </a:solidFill>
                      <a:miter lim="800000"/>
                      <a:headEnd/>
                      <a:tailEnd/>
                    </a:ln>
                  </pic:spPr>
                </pic:pic>
              </a:graphicData>
            </a:graphic>
          </wp:anchor>
        </w:drawing>
      </w:r>
    </w:p>
    <w:p w:rsidR="00000000" w:rsidRDefault="006B4213" w:rsidP="006B4213">
      <w:pPr>
        <w:spacing w:line="360" w:lineRule="auto"/>
      </w:pPr>
    </w:p>
    <w:p w:rsidR="00000000" w:rsidRDefault="006B4213">
      <w:pPr>
        <w:pStyle w:val="Header"/>
        <w:tabs>
          <w:tab w:val="clear" w:pos="4320"/>
          <w:tab w:val="clear" w:pos="8640"/>
        </w:tabs>
      </w:pPr>
    </w:p>
    <w:sectPr w:rsidR="000000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B4213" w:rsidP="00F76BD0">
      <w:r>
        <w:separator/>
      </w:r>
    </w:p>
  </w:endnote>
  <w:endnote w:type="continuationSeparator" w:id="0">
    <w:p w:rsidR="00000000" w:rsidRDefault="006B4213" w:rsidP="00F7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13" w:rsidRDefault="006B4213">
    <w:pPr>
      <w:pStyle w:val="Footer"/>
      <w:jc w:val="center"/>
      <w:rPr>
        <w:rFonts w:ascii="Bradley Hand ITC" w:hAnsi="Bradley Hand ITC"/>
      </w:rPr>
    </w:pPr>
    <w:r>
      <w:rPr>
        <w:noProof/>
      </w:rPr>
      <w:drawing>
        <wp:anchor distT="0" distB="0" distL="114300" distR="114300" simplePos="0" relativeHeight="251660288" behindDoc="1" locked="0" layoutInCell="1" allowOverlap="1">
          <wp:simplePos x="0" y="0"/>
          <wp:positionH relativeFrom="column">
            <wp:posOffset>2447925</wp:posOffset>
          </wp:positionH>
          <wp:positionV relativeFrom="paragraph">
            <wp:posOffset>-24765</wp:posOffset>
          </wp:positionV>
          <wp:extent cx="838200" cy="552450"/>
          <wp:effectExtent l="19050" t="0" r="0" b="0"/>
          <wp:wrapNone/>
          <wp:docPr id="1" name="Picture 1" descr="MC900022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825[1]"/>
                  <pic:cNvPicPr>
                    <a:picLocks noChangeAspect="1" noChangeArrowheads="1"/>
                  </pic:cNvPicPr>
                </pic:nvPicPr>
                <pic:blipFill>
                  <a:blip r:embed="rId1">
                    <a:grayscl/>
                  </a:blip>
                  <a:srcRect/>
                  <a:stretch>
                    <a:fillRect/>
                  </a:stretch>
                </pic:blipFill>
                <pic:spPr bwMode="auto">
                  <a:xfrm>
                    <a:off x="0" y="0"/>
                    <a:ext cx="838200" cy="552450"/>
                  </a:xfrm>
                  <a:prstGeom prst="rect">
                    <a:avLst/>
                  </a:prstGeom>
                  <a:noFill/>
                  <a:ln w="9525">
                    <a:noFill/>
                    <a:miter lim="800000"/>
                    <a:headEnd/>
                    <a:tailEnd/>
                  </a:ln>
                </pic:spPr>
              </pic:pic>
            </a:graphicData>
          </a:graphic>
        </wp:anchor>
      </w:drawing>
    </w:r>
    <w:r>
      <w:rPr>
        <w:rFonts w:ascii="Bradley Hand ITC" w:hAnsi="Bradley Hand ITC"/>
      </w:rPr>
      <w:t>Created by G.Baker 2011</w:t>
    </w:r>
  </w:p>
  <w:p w:rsidR="00000000" w:rsidRDefault="006B4213">
    <w:pPr>
      <w:pStyle w:val="Footer"/>
      <w:jc w:val="center"/>
      <w:rPr>
        <w:rFonts w:ascii="Bradley Hand ITC" w:hAnsi="Bradley Hand ITC"/>
      </w:rPr>
    </w:pPr>
    <w:hyperlink r:id="rId2" w:history="1">
      <w:r>
        <w:rPr>
          <w:rStyle w:val="Hyperlink"/>
          <w:rFonts w:ascii="Bradley Hand ITC" w:hAnsi="Bradley Hand ITC"/>
        </w:rPr>
        <w:t>www.thesciencequeen.net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B4213" w:rsidP="00F76BD0">
      <w:r>
        <w:separator/>
      </w:r>
    </w:p>
  </w:footnote>
  <w:footnote w:type="continuationSeparator" w:id="0">
    <w:p w:rsidR="00000000" w:rsidRDefault="006B4213" w:rsidP="00F76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4213">
    <w:pPr>
      <w:pStyle w:val="Header"/>
      <w:jc w:val="center"/>
      <w:rPr>
        <w:rFonts w:ascii="Bradley Hand ITC" w:hAnsi="Bradley Hand ITC"/>
      </w:rPr>
    </w:pPr>
    <w:r>
      <w:rPr>
        <w:rFonts w:ascii="Bradley Hand ITC" w:hAnsi="Bradley Hand ITC"/>
      </w:rPr>
      <w:t>8</w:t>
    </w:r>
    <w:r>
      <w:rPr>
        <w:rFonts w:ascii="Bradley Hand ITC" w:hAnsi="Bradley Hand ITC"/>
        <w:vertAlign w:val="superscript"/>
      </w:rPr>
      <w:t>th</w:t>
    </w:r>
    <w:r>
      <w:rPr>
        <w:rFonts w:ascii="Bradley Hand ITC" w:hAnsi="Bradley Hand ITC"/>
      </w:rPr>
      <w:t xml:space="preserve"> grade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47F"/>
    <w:multiLevelType w:val="hybridMultilevel"/>
    <w:tmpl w:val="60A8A39E"/>
    <w:lvl w:ilvl="0" w:tplc="5FAA9864">
      <w:start w:val="1"/>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246E386C"/>
    <w:multiLevelType w:val="hybridMultilevel"/>
    <w:tmpl w:val="68DE958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37444A"/>
    <w:multiLevelType w:val="hybridMultilevel"/>
    <w:tmpl w:val="F8209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782C50"/>
    <w:multiLevelType w:val="hybridMultilevel"/>
    <w:tmpl w:val="640CBEEA"/>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3A0873F3"/>
    <w:multiLevelType w:val="hybridMultilevel"/>
    <w:tmpl w:val="22B27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7B52BB"/>
    <w:multiLevelType w:val="hybridMultilevel"/>
    <w:tmpl w:val="05B8E444"/>
    <w:lvl w:ilvl="0" w:tplc="F05CA1B0">
      <w:start w:val="2"/>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nsid w:val="48D72213"/>
    <w:multiLevelType w:val="hybridMultilevel"/>
    <w:tmpl w:val="ECB4649E"/>
    <w:lvl w:ilvl="0" w:tplc="5FAA9864">
      <w:start w:val="2"/>
      <w:numFmt w:val="decimal"/>
      <w:lvlText w:val="%1."/>
      <w:lvlJc w:val="left"/>
      <w:pPr>
        <w:tabs>
          <w:tab w:val="num" w:pos="585"/>
        </w:tabs>
        <w:ind w:left="585"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4FB215C5"/>
    <w:multiLevelType w:val="hybridMultilevel"/>
    <w:tmpl w:val="70A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777A5"/>
    <w:multiLevelType w:val="hybridMultilevel"/>
    <w:tmpl w:val="98E8A3B6"/>
    <w:lvl w:ilvl="0" w:tplc="D53CE03A">
      <w:start w:val="1"/>
      <w:numFmt w:val="decimal"/>
      <w:lvlText w:val="%1."/>
      <w:lvlJc w:val="left"/>
      <w:pPr>
        <w:tabs>
          <w:tab w:val="num" w:pos="495"/>
        </w:tabs>
        <w:ind w:left="495" w:hanging="420"/>
      </w:pPr>
      <w:rPr>
        <w:rFonts w:eastAsia="Times New Roman"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591073FB"/>
    <w:multiLevelType w:val="hybridMultilevel"/>
    <w:tmpl w:val="5296B7B4"/>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A035E8"/>
    <w:multiLevelType w:val="hybridMultilevel"/>
    <w:tmpl w:val="9B9A0D40"/>
    <w:lvl w:ilvl="0" w:tplc="40DA47DA">
      <w:start w:val="1"/>
      <w:numFmt w:val="decimal"/>
      <w:lvlText w:val="%1."/>
      <w:lvlJc w:val="left"/>
      <w:pPr>
        <w:tabs>
          <w:tab w:val="num" w:pos="648"/>
        </w:tabs>
        <w:ind w:left="648" w:hanging="4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3B5DE5"/>
    <w:multiLevelType w:val="hybridMultilevel"/>
    <w:tmpl w:val="E57C5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F41AD4"/>
    <w:multiLevelType w:val="hybridMultilevel"/>
    <w:tmpl w:val="F87087E2"/>
    <w:lvl w:ilvl="0" w:tplc="5FAA9864">
      <w:start w:val="2"/>
      <w:numFmt w:val="decimal"/>
      <w:lvlText w:val="%1."/>
      <w:lvlJc w:val="left"/>
      <w:pPr>
        <w:tabs>
          <w:tab w:val="num" w:pos="510"/>
        </w:tabs>
        <w:ind w:left="51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2"/>
  </w:num>
  <w:num w:numId="4">
    <w:abstractNumId w:val="6"/>
  </w:num>
  <w:num w:numId="5">
    <w:abstractNumId w:val="3"/>
  </w:num>
  <w:num w:numId="6">
    <w:abstractNumId w:val="10"/>
  </w:num>
  <w:num w:numId="7">
    <w:abstractNumId w:val="8"/>
  </w:num>
  <w:num w:numId="8">
    <w:abstractNumId w:val="9"/>
  </w:num>
  <w:num w:numId="9">
    <w:abstractNumId w:val="2"/>
  </w:num>
  <w:num w:numId="10">
    <w:abstractNumId w:val="1"/>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B4213"/>
    <w:rsid w:val="006B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6B4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ltwautomation.net/images/pendulum3web.jp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hesciencequeen.net"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The Plot &amp; the Pendulum Lab</vt:lpstr>
    </vt:vector>
  </TitlesOfParts>
  <Company>Casa Grande Elementary School District #4</Company>
  <LinksUpToDate>false</LinksUpToDate>
  <CharactersWithSpaces>5012</CharactersWithSpaces>
  <SharedDoc>false</SharedDoc>
  <HLinks>
    <vt:vector size="18" baseType="variant">
      <vt:variant>
        <vt:i4>4128882</vt:i4>
      </vt:variant>
      <vt:variant>
        <vt:i4>0</vt:i4>
      </vt:variant>
      <vt:variant>
        <vt:i4>0</vt:i4>
      </vt:variant>
      <vt:variant>
        <vt:i4>5</vt:i4>
      </vt:variant>
      <vt:variant>
        <vt:lpwstr>http://www.thesciencequeen.net/</vt:lpwstr>
      </vt:variant>
      <vt:variant>
        <vt:lpwstr/>
      </vt:variant>
      <vt:variant>
        <vt:i4>89</vt:i4>
      </vt:variant>
      <vt:variant>
        <vt:i4>-1</vt:i4>
      </vt:variant>
      <vt:variant>
        <vt:i4>1026</vt:i4>
      </vt:variant>
      <vt:variant>
        <vt:i4>1</vt:i4>
      </vt:variant>
      <vt:variant>
        <vt:lpwstr>j0208898</vt:lpwstr>
      </vt:variant>
      <vt:variant>
        <vt:lpwstr/>
      </vt:variant>
      <vt:variant>
        <vt:i4>786453</vt:i4>
      </vt:variant>
      <vt:variant>
        <vt:i4>-1</vt:i4>
      </vt:variant>
      <vt:variant>
        <vt:i4>1030</vt:i4>
      </vt:variant>
      <vt:variant>
        <vt:i4>1</vt:i4>
      </vt:variant>
      <vt:variant>
        <vt:lpwstr>http://ltwautomation.net/images/pendulum3web.jpg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Plot &amp; the Pendulum Lab</dc:title>
  <dc:creator>Casa Grande</dc:creator>
  <cp:lastModifiedBy>Windows User</cp:lastModifiedBy>
  <cp:revision>2</cp:revision>
  <cp:lastPrinted>2008-09-16T16:58:00Z</cp:lastPrinted>
  <dcterms:created xsi:type="dcterms:W3CDTF">2011-09-20T22:31:00Z</dcterms:created>
  <dcterms:modified xsi:type="dcterms:W3CDTF">2011-09-20T22:31:00Z</dcterms:modified>
</cp:coreProperties>
</file>